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w:t>
      </w:r>
      <w:r w:rsidDel="00000000" w:rsidR="00000000" w:rsidRPr="00000000">
        <w:rPr>
          <w:rFonts w:ascii="Calibri" w:cs="Calibri" w:eastAsia="Calibri" w:hAnsi="Calibri"/>
          <w:sz w:val="20"/>
          <w:szCs w:val="20"/>
          <w:rtl w:val="0"/>
        </w:rPr>
        <w:t xml:space="preserve">Armatex s.r.o., sídlo: Kouty </w:t>
      </w:r>
      <w:r w:rsidDel="00000000" w:rsidR="00000000" w:rsidRPr="00000000">
        <w:rPr>
          <w:rFonts w:ascii="Times New Roman" w:cs="Times New Roman" w:eastAsia="Times New Roman" w:hAnsi="Times New Roman"/>
          <w:color w:val="222222"/>
          <w:sz w:val="20"/>
          <w:szCs w:val="20"/>
          <w:highlight w:val="white"/>
          <w:rtl w:val="0"/>
        </w:rPr>
        <w:t xml:space="preserve">1395</w:t>
      </w:r>
      <w:r w:rsidDel="00000000" w:rsidR="00000000" w:rsidRPr="00000000">
        <w:rPr>
          <w:rFonts w:ascii="Calibri" w:cs="Calibri" w:eastAsia="Calibri" w:hAnsi="Calibri"/>
          <w:sz w:val="20"/>
          <w:szCs w:val="20"/>
          <w:rtl w:val="0"/>
        </w:rPr>
        <w:t xml:space="preserve">, Valašské Meziříčí 757 01, IČ: 27769038, DIČ: CZ27769038 </w:t>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25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rPr>
          <w:sz w:val="20"/>
          <w:szCs w:val="20"/>
        </w:rPr>
      </w:pPr>
      <w:r w:rsidDel="00000000" w:rsidR="00000000" w:rsidRPr="00000000">
        <w:rPr>
          <w:rFonts w:ascii="Calibri" w:cs="Calibri" w:eastAsia="Calibri" w:hAnsi="Calibri"/>
          <w:sz w:val="20"/>
          <w:szCs w:val="20"/>
          <w:rtl w:val="0"/>
        </w:rPr>
        <w:br w:type="textWrapping"/>
        <w:t xml:space="preserve">Je-li kupující spotřebitelem má právo v případě, že objednal zboží prostřednictvím e-shopu společnosti Armatex s.r.o., sídlo: Kouty 1400, Valašské Meziříčí 757 01, IČ: 27769038, DIČ: CZ27769038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br w:type="textWrapping"/>
        <w:t xml:space="preserve">Toto odstoupení oznámí kupující Společnosti písemně na adresu provozovny Společnosti nebo elektronicky na e-mail uvedený na vzorovém formuláři. </w:t>
        <w:br w:type="textWrapping"/>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sz w:val="20"/>
          <w:szCs w:val="20"/>
          <w:rtl w:val="0"/>
        </w:rPr>
        <w:br w:type="textWrapping"/>
      </w: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3">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